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keepNext w:val="false"/>
        <w:jc w:val="left"/>
        <w:rPr/>
      </w:pPr>
      <w:bookmarkStart w:id="0" w:name="_GoBack"/>
      <w:bookmarkEnd w:id="0"/>
      <w:r>
        <w:rPr/>
        <w:t>Antrag auf Genehmigung / Anzeige einer Nebentätigkeit</w:t>
        <w:br/>
      </w:r>
      <w:r>
        <w:rPr>
          <w:b w:val="false"/>
          <w:bCs w:val="false"/>
        </w:rPr>
        <w:t>(Anwärter/-innen im Vorbereitungsdienst für ein Lehramt)</w:t>
      </w:r>
    </w:p>
    <w:p>
      <w:pPr>
        <w:pStyle w:val="Normal"/>
        <w:spacing w:before="120" w:after="0"/>
        <w:rPr>
          <w:sz w:val="20"/>
          <w:szCs w:val="20"/>
        </w:rPr>
      </w:pPr>
      <w:r>
        <w:rPr>
          <w:sz w:val="20"/>
          <w:szCs w:val="20"/>
        </w:rPr>
        <w:t>- beim Ausfüllen bitte Merkblatt für Beamtinnen und Beamte beachten -</w:t>
      </w:r>
    </w:p>
    <w:p>
      <w:pPr>
        <w:pStyle w:val="Normal"/>
        <w:rPr/>
      </w:pPr>
      <w:r>
        <w:rPr/>
      </w:r>
    </w:p>
    <w:tbl>
      <w:tblPr>
        <w:tblW w:w="1034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172"/>
        <w:gridCol w:w="5171"/>
      </w:tblGrid>
      <w:tr>
        <w:trPr>
          <w:trHeight w:val="737" w:hRule="atLeast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Studienseminar/Ausbildungsschule</w:t>
            </w:r>
          </w:p>
          <w:p>
            <w:pPr>
              <w:pStyle w:val="Normal"/>
              <w:widowControl w:val="false"/>
              <w:spacing w:before="120" w:after="0"/>
              <w:rPr>
                <w:b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 FORMTEXT </w:instrText>
            </w:r>
            <w:bookmarkStart w:id="1" w:name="Text311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right="565" w:hanging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Personalnummer</w:t>
            </w:r>
          </w:p>
          <w:p>
            <w:pPr>
              <w:pStyle w:val="Normal"/>
              <w:widowControl w:val="false"/>
              <w:spacing w:before="120" w:after="0"/>
              <w:ind w:right="565" w:hanging="0"/>
              <w:rPr>
                <w:b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 FORMTEXT </w:instrText>
            </w:r>
            <w:bookmarkStart w:id="2" w:name="Text321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>
        <w:trPr>
          <w:trHeight w:val="737" w:hRule="atLeast"/>
        </w:trPr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Name, Vorname</w:t>
            </w:r>
          </w:p>
          <w:p>
            <w:pPr>
              <w:pStyle w:val="Normal"/>
              <w:widowControl w:val="false"/>
              <w:spacing w:before="120" w:after="0"/>
              <w:rPr>
                <w:b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> FORMTEXT </w:instrText>
            </w:r>
            <w:bookmarkStart w:id="3" w:name="Text331"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right="565" w:hanging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Amts-/Dienstbezeichnung</w:t>
            </w:r>
          </w:p>
          <w:p>
            <w:pPr>
              <w:pStyle w:val="Normal"/>
              <w:widowControl w:val="false"/>
              <w:spacing w:before="120" w:after="0"/>
              <w:ind w:right="565" w:hanging="0"/>
              <w:rPr>
                <w:sz w:val="20"/>
                <w:szCs w:val="20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bookmarkStart w:id="4" w:name="Text341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>
        <w:trPr>
          <w:trHeight w:val="397" w:hRule="exact"/>
        </w:trPr>
        <w:tc>
          <w:tcPr>
            <w:tcW w:w="10343" w:type="dxa"/>
            <w:gridSpan w:val="2"/>
            <w:tcBorders/>
          </w:tcPr>
          <w:p>
            <w:pPr>
              <w:pStyle w:val="Normal"/>
              <w:widowControl w:val="false"/>
              <w:spacing w:before="120" w:after="0"/>
              <w:ind w:right="56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37" w:hRule="atLeast"/>
        </w:trPr>
        <w:tc>
          <w:tcPr>
            <w:tcW w:w="10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395" w:leader="none"/>
                <w:tab w:val="left" w:pos="4820" w:leader="none"/>
              </w:tabs>
              <w:spacing w:before="120" w:after="0"/>
              <w:ind w:left="426" w:right="565" w:hanging="426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MS Gothic" w:cs="MS Gothic" w:ascii="MS Gothic" w:hAnsi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Erstantrag</w:t>
              <w:tab/>
            </w:r>
            <w:r>
              <w:rPr>
                <w:rFonts w:eastAsia="MS Gothic" w:cs="MS Gothic" w:ascii="MS Gothic" w:hAnsi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Folgeantrag</w:t>
            </w:r>
          </w:p>
          <w:p>
            <w:pPr>
              <w:pStyle w:val="Normal"/>
              <w:widowControl w:val="false"/>
              <w:spacing w:before="120" w:after="120"/>
              <w:ind w:left="425" w:right="565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beantrage - soweit erforderlich - mir die Ausübung folgender Nebentätigkeit zu genehmigen: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9639" w:leader="none"/>
              </w:tabs>
              <w:spacing w:lineRule="auto" w:line="360" w:before="120" w:after="0"/>
              <w:ind w:left="425" w:right="565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AArt der Nebentätigkeit</w:t>
              <w:br/>
            </w:r>
            <w:r>
              <w:rPr>
                <w:sz w:val="20"/>
                <w:szCs w:val="20"/>
                <w:u w:val="dotted"/>
              </w:rPr>
              <w:tab/>
              <w:br/>
              <w:tab/>
              <w:br/>
              <w:tab/>
              <w:br/>
              <w:tab/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9639" w:leader="none"/>
              </w:tabs>
              <w:spacing w:lineRule="auto" w:line="360" w:before="120" w:after="0"/>
              <w:ind w:left="425" w:right="565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DDurchschnittlicher Zeitaufwand (Stunden pro Woche) inkl. Vor- und Nachbereitung und ggf. Reisezeit:</w:t>
              <w:br/>
            </w:r>
            <w:r>
              <w:rPr>
                <w:sz w:val="20"/>
                <w:szCs w:val="20"/>
                <w:u w:val="dotted"/>
              </w:rPr>
              <w:tab/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3119" w:leader="none"/>
                <w:tab w:val="left" w:pos="5387" w:leader="none"/>
                <w:tab w:val="left" w:pos="8505" w:leader="none"/>
              </w:tabs>
              <w:spacing w:before="120" w:after="120"/>
              <w:ind w:left="425" w:right="565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Zeitraum der Ausübung: vom </w:t>
              <w:tab/>
            </w:r>
            <w:r>
              <w:rPr>
                <w:sz w:val="20"/>
                <w:szCs w:val="20"/>
                <w:u w:val="dotted"/>
              </w:rPr>
              <w:tab/>
            </w:r>
            <w:r>
              <w:rPr>
                <w:sz w:val="20"/>
                <w:szCs w:val="20"/>
              </w:rPr>
              <w:t xml:space="preserve"> bis </w:t>
            </w:r>
            <w:r>
              <w:rPr>
                <w:sz w:val="20"/>
                <w:szCs w:val="20"/>
                <w:u w:val="dotted"/>
              </w:rPr>
              <w:tab/>
            </w:r>
            <w:r>
              <w:rPr>
                <w:rStyle w:val="Funotenanker"/>
                <w:sz w:val="20"/>
                <w:szCs w:val="20"/>
                <w:u w:val="dotted"/>
              </w:rPr>
              <w:footnoteReference w:id="2"/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120" w:after="0"/>
              <w:ind w:left="425" w:right="565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werde hiermit über Folgendes unterrichtet: Die Nebentätigkeit darf die Ausbildung im Vorbereitungsdienst nicht beeinträchtigen. Sie darf deshalb insbesondere nur zu Zeiten ausgeübt werden, an denen weder Ausbildungs-/Seminarveranstaltungen oder andere dienstliche Veranstaltungen, wie z. B. eigenverantwortlicher Unterricht, stattfinden noch Dienst nach Weisung der Ausbildungsbehörde zu verrichten ist.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9639" w:leader="none"/>
              </w:tabs>
              <w:spacing w:lineRule="auto" w:line="360" w:before="120" w:after="0"/>
              <w:ind w:left="425" w:right="565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DDie beantragte Nebentätigkeit soll ausgeübt werden bei:</w:t>
              <w:br/>
            </w:r>
            <w:r>
              <w:rPr>
                <w:sz w:val="20"/>
                <w:szCs w:val="20"/>
                <w:u w:val="dotted"/>
              </w:rPr>
              <w:tab/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120" w:after="0"/>
              <w:ind w:left="425" w:right="565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Höhe der zu erwartenden Vergütung (Euro/Monat):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bookmarkStart w:id="5" w:name="Text261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9639" w:leader="none"/>
              </w:tabs>
              <w:spacing w:lineRule="auto" w:line="360" w:before="120" w:after="240"/>
              <w:ind w:left="425" w:right="565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AArt und Wert der zu erwartenden geldwerten Vorteile (Monat):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bookmarkStart w:id="6" w:name="Text271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dotted"/>
              </w:rPr>
              <w:tab/>
            </w:r>
          </w:p>
        </w:tc>
      </w:tr>
      <w:tr>
        <w:trPr>
          <w:trHeight w:val="397" w:hRule="exact"/>
        </w:trPr>
        <w:tc>
          <w:tcPr>
            <w:tcW w:w="10343" w:type="dxa"/>
            <w:gridSpan w:val="2"/>
            <w:tcBorders/>
          </w:tcPr>
          <w:p>
            <w:pPr>
              <w:pStyle w:val="Normal"/>
              <w:widowControl w:val="false"/>
              <w:spacing w:before="120" w:after="0"/>
              <w:ind w:right="56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37" w:hRule="atLeast"/>
        </w:trPr>
        <w:tc>
          <w:tcPr>
            <w:tcW w:w="10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left="426" w:right="565" w:hanging="426"/>
              <w:rPr>
                <w:sz w:val="20"/>
                <w:szCs w:val="20"/>
              </w:rPr>
            </w:pPr>
            <w:r>
              <w:rPr>
                <w:rFonts w:eastAsia="MS Gothic" w:cs="MS Gothic" w:ascii="MS Gothic" w:hAnsi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Anzeige der Übernahme einer genehmigungsfreien Nebentätigkeit nach § 84 Abs. 2 Satz 1 LBG oder einer Tätigkeit im Sinne des § 3 Nr. 26 des Einkommensteuergesetzes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0" w:leader="none"/>
                <w:tab w:val="left" w:pos="7371" w:leader="none"/>
                <w:tab w:val="left" w:pos="9639" w:leader="none"/>
              </w:tabs>
              <w:spacing w:before="120" w:after="0"/>
              <w:ind w:right="56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der Tätigkeit und Höhe der Vergütung bzw. geldwerter Vorteil</w:t>
              <w:tab/>
              <w:t>Zeitaufwand pro Woche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0" w:leader="none"/>
                <w:tab w:val="left" w:pos="7371" w:leader="none"/>
                <w:tab w:val="left" w:pos="9639" w:leader="none"/>
              </w:tabs>
              <w:spacing w:before="120" w:after="0"/>
              <w:ind w:right="565" w:hanging="0"/>
              <w:rPr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  <w:u w:val="dotted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dotted"/>
              </w:rPr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0" w:leader="none"/>
                <w:tab w:val="left" w:pos="7371" w:leader="none"/>
                <w:tab w:val="left" w:pos="9639" w:leader="none"/>
              </w:tabs>
              <w:spacing w:lineRule="auto" w:line="360" w:before="120" w:after="0"/>
              <w:ind w:right="565" w:hanging="0"/>
              <w:rPr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  <w:u w:val="dotted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dotted"/>
              </w:rPr>
              <w:tab/>
            </w:r>
          </w:p>
        </w:tc>
      </w:tr>
      <w:tr>
        <w:trPr>
          <w:trHeight w:val="397" w:hRule="exact"/>
        </w:trPr>
        <w:tc>
          <w:tcPr>
            <w:tcW w:w="10343" w:type="dxa"/>
            <w:gridSpan w:val="2"/>
            <w:tcBorders/>
          </w:tcPr>
          <w:p>
            <w:pPr>
              <w:pStyle w:val="Normal"/>
              <w:widowControl w:val="false"/>
              <w:spacing w:before="120" w:after="0"/>
              <w:ind w:right="56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37" w:hRule="atLeast"/>
          <w:cantSplit w:val="true"/>
        </w:trPr>
        <w:tc>
          <w:tcPr>
            <w:tcW w:w="10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left="426" w:right="565" w:hanging="426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MS Gothic" w:cs="MS Gothic" w:ascii="MS Gothic" w:hAnsi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Neben der/den beantragten/angezeigten Tätigkeit/en übe ich folgende (auch nicht genehmigungsbedürftige) Tätigkeiten, z. B. ehrenamtliche Tätigkeiten, aus: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0" w:leader="none"/>
                <w:tab w:val="left" w:pos="7371" w:leader="none"/>
                <w:tab w:val="left" w:pos="9639" w:leader="none"/>
              </w:tabs>
              <w:spacing w:before="120" w:after="0"/>
              <w:ind w:right="56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der Tätigkeit und Höhe der Vergütung bzw. geldwerter Vorteil</w:t>
              <w:tab/>
              <w:t>Zeitaufwand pro Woche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0" w:leader="none"/>
                <w:tab w:val="left" w:pos="7371" w:leader="none"/>
                <w:tab w:val="left" w:pos="9639" w:leader="none"/>
              </w:tabs>
              <w:spacing w:before="120" w:after="0"/>
              <w:ind w:right="565" w:hanging="0"/>
              <w:rPr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  <w:u w:val="dotted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dotted"/>
              </w:rPr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5670" w:leader="none"/>
                <w:tab w:val="left" w:pos="7371" w:leader="none"/>
                <w:tab w:val="left" w:pos="9639" w:leader="none"/>
              </w:tabs>
              <w:spacing w:lineRule="auto" w:line="360" w:before="120" w:after="0"/>
              <w:ind w:right="565" w:hanging="0"/>
              <w:rPr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  <w:u w:val="dotted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dotted"/>
              </w:rPr>
              <w:tab/>
            </w:r>
          </w:p>
        </w:tc>
      </w:tr>
      <w:tr>
        <w:trPr>
          <w:trHeight w:val="397" w:hRule="exact"/>
        </w:trPr>
        <w:tc>
          <w:tcPr>
            <w:tcW w:w="10343" w:type="dxa"/>
            <w:gridSpan w:val="2"/>
            <w:tcBorders/>
          </w:tcPr>
          <w:p>
            <w:pPr>
              <w:pStyle w:val="Normal"/>
              <w:widowControl w:val="false"/>
              <w:spacing w:before="120" w:after="0"/>
              <w:ind w:right="56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37" w:hRule="atLeast"/>
        </w:trPr>
        <w:tc>
          <w:tcPr>
            <w:tcW w:w="10343" w:type="dxa"/>
            <w:gridSpan w:val="2"/>
            <w:tcBorders/>
          </w:tcPr>
          <w:p>
            <w:pPr>
              <w:pStyle w:val="Normal"/>
              <w:widowControl w:val="false"/>
              <w:spacing w:before="120" w:after="0"/>
              <w:ind w:right="56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Sofern sich Änderungen hinsichtlich der beantragten oder angezeigten Nebentätigkeit ergeben, werde ich diese unverzüglich schriftlich mitteilen.</w:t>
            </w:r>
          </w:p>
        </w:tc>
      </w:tr>
      <w:tr>
        <w:trPr>
          <w:trHeight w:val="397" w:hRule="exact"/>
        </w:trPr>
        <w:tc>
          <w:tcPr>
            <w:tcW w:w="10343" w:type="dxa"/>
            <w:gridSpan w:val="2"/>
            <w:tcBorders/>
          </w:tcPr>
          <w:p>
            <w:pPr>
              <w:pStyle w:val="Normal"/>
              <w:widowControl w:val="false"/>
              <w:spacing w:before="120" w:after="0"/>
              <w:ind w:right="56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37" w:hRule="atLeast"/>
        </w:trPr>
        <w:tc>
          <w:tcPr>
            <w:tcW w:w="10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right="56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Datum, Unterschrift</w:t>
            </w:r>
          </w:p>
          <w:p>
            <w:pPr>
              <w:pStyle w:val="Normal"/>
              <w:widowControl w:val="false"/>
              <w:spacing w:before="120" w:after="0"/>
              <w:ind w:right="565" w:hanging="0"/>
              <w:rPr>
                <w:sz w:val="20"/>
                <w:szCs w:val="20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bookmarkStart w:id="7" w:name="Text301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>
        <w:trPr>
          <w:trHeight w:val="851" w:hRule="exact"/>
        </w:trPr>
        <w:tc>
          <w:tcPr>
            <w:tcW w:w="10343" w:type="dxa"/>
            <w:gridSpan w:val="2"/>
            <w:tcBorders/>
          </w:tcPr>
          <w:p>
            <w:pPr>
              <w:pStyle w:val="Normal"/>
              <w:widowControl w:val="false"/>
              <w:spacing w:before="120" w:after="0"/>
              <w:ind w:right="56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8" w:hRule="atLeast"/>
        </w:trPr>
        <w:tc>
          <w:tcPr>
            <w:tcW w:w="10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right="565" w:hang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Mitteilung der Seminarleitung an den örtlichen Personalrat</w:t>
              <w:br/>
            </w:r>
            <w:r>
              <w:rPr>
                <w:sz w:val="20"/>
                <w:szCs w:val="20"/>
              </w:rPr>
              <w:t>(nicht erforderlich bei Anzeige einer genehmigungsfreien Tätigkeit)</w:t>
            </w:r>
          </w:p>
          <w:p>
            <w:pPr>
              <w:pStyle w:val="Normal"/>
              <w:widowControl w:val="false"/>
              <w:spacing w:before="120" w:after="0"/>
              <w:ind w:right="56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beabsichtige</w:t>
            </w:r>
          </w:p>
          <w:p>
            <w:pPr>
              <w:pStyle w:val="Normal"/>
              <w:widowControl w:val="false"/>
              <w:spacing w:before="120" w:after="0"/>
              <w:ind w:left="426" w:right="565" w:hanging="426"/>
              <w:rPr>
                <w:sz w:val="20"/>
                <w:szCs w:val="20"/>
              </w:rPr>
            </w:pPr>
            <w:r>
              <w:rPr>
                <w:rFonts w:eastAsia="MS Gothic" w:cs="MS Gothic" w:ascii="MS Gothic" w:hAnsi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ab/>
              <w:t>die Genehmigung zur Ausübung der Nebentätigkeit wie beantragt zu erteilen.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564" w:leader="none"/>
              </w:tabs>
              <w:spacing w:before="120" w:after="0"/>
              <w:ind w:left="426" w:right="565" w:hanging="426"/>
              <w:rPr>
                <w:sz w:val="20"/>
                <w:szCs w:val="20"/>
              </w:rPr>
            </w:pPr>
            <w:r>
              <w:rPr>
                <w:rFonts w:eastAsia="MS Gothic" w:cs="MS Gothic" w:ascii="MS Gothic" w:hAnsi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ab/>
              <w:t>die Genehmigung zur Ausübung der Nebentätigkeit aus den folgenden Gründen nicht zu erteilen: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564" w:leader="none"/>
              </w:tabs>
              <w:spacing w:lineRule="auto" w:line="360" w:before="120" w:after="0"/>
              <w:ind w:left="426" w:right="565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dotted"/>
              </w:rPr>
              <w:tab/>
              <w:br/>
              <w:tab/>
            </w:r>
          </w:p>
        </w:tc>
      </w:tr>
      <w:tr>
        <w:trPr>
          <w:trHeight w:val="618" w:hRule="atLeast"/>
        </w:trPr>
        <w:tc>
          <w:tcPr>
            <w:tcW w:w="10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right="56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Datum, Unterschrift</w:t>
            </w:r>
          </w:p>
          <w:p>
            <w:pPr>
              <w:pStyle w:val="Normal"/>
              <w:widowControl w:val="false"/>
              <w:spacing w:before="120" w:after="0"/>
              <w:ind w:right="565" w:hanging="0"/>
              <w:rPr>
                <w:sz w:val="20"/>
                <w:szCs w:val="20"/>
              </w:rPr>
            </w:pPr>
            <w: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851" w:hRule="exact"/>
        </w:trPr>
        <w:tc>
          <w:tcPr>
            <w:tcW w:w="10343" w:type="dxa"/>
            <w:gridSpan w:val="2"/>
            <w:tcBorders/>
          </w:tcPr>
          <w:p>
            <w:pPr>
              <w:pStyle w:val="Normal"/>
              <w:widowControl w:val="false"/>
              <w:spacing w:before="120" w:after="0"/>
              <w:ind w:right="56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8" w:hRule="atLeast"/>
        </w:trPr>
        <w:tc>
          <w:tcPr>
            <w:tcW w:w="10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right="565" w:hang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Stellungnahme des örtlichen Personalrats</w:t>
              <w:br/>
            </w:r>
            <w:r>
              <w:rPr>
                <w:sz w:val="20"/>
                <w:szCs w:val="20"/>
              </w:rPr>
              <w:t>(nicht erforderlich bei Anzeige einer genehmigungsfreien Tätigkeit)</w:t>
            </w:r>
          </w:p>
          <w:p>
            <w:pPr>
              <w:pStyle w:val="Normal"/>
              <w:widowControl w:val="false"/>
              <w:spacing w:before="120" w:after="0"/>
              <w:ind w:right="56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Maßnahme wird</w:t>
            </w:r>
          </w:p>
          <w:p>
            <w:pPr>
              <w:pStyle w:val="Normal"/>
              <w:widowControl w:val="false"/>
              <w:spacing w:before="120" w:after="0"/>
              <w:ind w:left="426" w:right="565" w:hanging="426"/>
              <w:rPr>
                <w:sz w:val="20"/>
                <w:szCs w:val="20"/>
              </w:rPr>
            </w:pPr>
            <w:r>
              <w:rPr>
                <w:rFonts w:eastAsia="MS Gothic" w:cs="MS Gothic" w:ascii="MS Gothic" w:hAnsi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ab/>
              <w:t>zugestimmt.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564" w:leader="none"/>
              </w:tabs>
              <w:spacing w:before="120" w:after="0"/>
              <w:ind w:left="426" w:right="565" w:hanging="426"/>
              <w:rPr>
                <w:sz w:val="20"/>
                <w:szCs w:val="20"/>
              </w:rPr>
            </w:pPr>
            <w:r>
              <w:rPr>
                <w:rFonts w:eastAsia="MS Gothic" w:cs="MS Gothic" w:ascii="MS Gothic" w:hAnsi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ab/>
              <w:t>mit folgender Begründung nicht zugestimmt: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360" w:before="120" w:after="0"/>
              <w:ind w:left="426" w:right="56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dotted"/>
              </w:rPr>
              <w:tab/>
              <w:br/>
              <w:tab/>
            </w:r>
          </w:p>
        </w:tc>
      </w:tr>
      <w:tr>
        <w:trPr>
          <w:trHeight w:val="618" w:hRule="atLeast"/>
        </w:trPr>
        <w:tc>
          <w:tcPr>
            <w:tcW w:w="10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564" w:leader="none"/>
              </w:tabs>
              <w:spacing w:before="120" w:after="0"/>
              <w:ind w:left="426" w:right="565" w:hanging="426"/>
              <w:rPr>
                <w:sz w:val="20"/>
                <w:szCs w:val="20"/>
              </w:rPr>
            </w:pPr>
            <w:r>
              <w:rPr>
                <w:rFonts w:eastAsia="MS Gothic" w:cs="MS Gothic" w:ascii="MS Gothic" w:hAnsi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ab/>
              <w:t>Zur geplanten Ablehnung der Genehmigung wird wie folgt Stellung genommen: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360" w:before="120" w:after="0"/>
              <w:ind w:left="426" w:right="56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dotted"/>
              </w:rPr>
              <w:tab/>
              <w:br/>
              <w:tab/>
            </w:r>
          </w:p>
        </w:tc>
      </w:tr>
      <w:tr>
        <w:trPr>
          <w:trHeight w:val="618" w:hRule="atLeast"/>
        </w:trPr>
        <w:tc>
          <w:tcPr>
            <w:tcW w:w="10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right="56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Datum, Unterschrift</w:t>
            </w:r>
          </w:p>
          <w:p>
            <w:pPr>
              <w:pStyle w:val="Normal"/>
              <w:widowControl w:val="false"/>
              <w:spacing w:before="120" w:after="0"/>
              <w:ind w:right="565" w:hanging="0"/>
              <w:rPr>
                <w:sz w:val="20"/>
                <w:szCs w:val="20"/>
              </w:rPr>
            </w:pPr>
            <w: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851" w:right="1134" w:header="0" w:top="1134" w:footer="397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S Gothic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4536"/>
        <w:tab w:val="clear" w:pos="9072"/>
        <w:tab w:val="right" w:pos="9923" w:leader="none"/>
      </w:tabs>
      <w:rPr>
        <w:sz w:val="16"/>
        <w:szCs w:val="16"/>
      </w:rPr>
    </w:pPr>
    <w:r>
      <w:rPr>
        <w:sz w:val="16"/>
        <w:szCs w:val="16"/>
      </w:rPr>
      <w:t>Antrag Nebentätigkeit VBD, Stand: Januar 2015</w:t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unote"/>
        <w:widowControl w:val="false"/>
        <w:ind w:left="284" w:hanging="284"/>
        <w:rPr/>
      </w:pPr>
      <w:r>
        <w:rPr>
          <w:rStyle w:val="Funotenzeichen"/>
        </w:rPr>
        <w:footnoteRef/>
      </w:r>
      <w:r>
        <w:rPr>
          <w:rFonts w:cs="Times New Roman" w:ascii="Times New Roman" w:hAnsi="Times New Roman"/>
        </w:rPr>
        <w:tab/>
        <w:t>Die Genehmigung ist längstens auf die Dauer von drei Jahren zu befristen; sie wird mit Beendigung des Vorbereitungsdienstes gegenstandslos.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/>
        <w:sz w:val="22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0708"/>
    <w:pPr>
      <w:widowControl/>
      <w:bidi w:val="0"/>
      <w:spacing w:before="0" w:after="0"/>
      <w:jc w:val="left"/>
    </w:pPr>
    <w:rPr>
      <w:rFonts w:eastAsia="Times New Roman" w:ascii="Arial" w:hAnsi="Arial" w:cs="Arial"/>
      <w:color w:val="auto"/>
      <w:kern w:val="0"/>
      <w:sz w:val="24"/>
      <w:szCs w:val="24"/>
      <w:lang w:val="de-DE" w:eastAsia="de-DE" w:bidi="ar-SA"/>
    </w:rPr>
  </w:style>
  <w:style w:type="paragraph" w:styleId="Berschrift1">
    <w:name w:val="Heading 1"/>
    <w:basedOn w:val="Normal"/>
    <w:next w:val="Normal"/>
    <w:link w:val="Heading1Char"/>
    <w:uiPriority w:val="99"/>
    <w:qFormat/>
    <w:rsid w:val="00c60cb4"/>
    <w:pPr>
      <w:keepNext w:val="true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c60cb4"/>
    <w:rPr>
      <w:rFonts w:eastAsia="Times New Roman"/>
      <w:b/>
      <w:bCs/>
      <w:sz w:val="20"/>
      <w:szCs w:val="20"/>
      <w:lang w:eastAsia="de-DE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c60cb4"/>
    <w:rPr>
      <w:rFonts w:eastAsia="Times New Roman"/>
      <w:sz w:val="20"/>
      <w:szCs w:val="20"/>
      <w:lang w:eastAsia="de-D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2a6c71"/>
    <w:rPr>
      <w:rFonts w:eastAsia="Times New Roman"/>
      <w:sz w:val="20"/>
      <w:szCs w:val="20"/>
      <w:lang w:eastAsia="de-D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2041d"/>
    <w:rPr>
      <w:rFonts w:ascii="Tahoma" w:hAnsi="Tahoma" w:cs="Tahoma"/>
      <w:sz w:val="16"/>
      <w:szCs w:val="16"/>
      <w:lang w:eastAsia="de-DE"/>
    </w:rPr>
  </w:style>
  <w:style w:type="character" w:styleId="PlaceholderText">
    <w:name w:val="Placeholder Text"/>
    <w:basedOn w:val="DefaultParagraphFont"/>
    <w:uiPriority w:val="99"/>
    <w:semiHidden/>
    <w:qFormat/>
    <w:rsid w:val="002d77eb"/>
    <w:rPr>
      <w:color w:val="80808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7d18ed"/>
    <w:rPr>
      <w:rFonts w:eastAsia="Times New Roman"/>
      <w:sz w:val="20"/>
      <w:szCs w:val="20"/>
      <w:lang w:eastAsia="de-DE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7d18ed"/>
    <w:rPr>
      <w:vertAlign w:val="superscript"/>
    </w:rPr>
  </w:style>
  <w:style w:type="character" w:styleId="Funotenzeichen">
    <w:name w:val="Fußnotenzeichen"/>
    <w:qFormat/>
    <w:rPr/>
  </w:style>
  <w:style w:type="character" w:styleId="Endnotenanker">
    <w:name w:val="Endnotenanker"/>
    <w:rPr>
      <w:vertAlign w:val="superscript"/>
    </w:rPr>
  </w:style>
  <w:style w:type="character" w:styleId="Endnotenzeichen">
    <w:name w:val="Endnoten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Noto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Noto Sans Devanagari"/>
    </w:rPr>
  </w:style>
  <w:style w:type="paragraph" w:styleId="Textkrper21" w:customStyle="1">
    <w:name w:val="Textkörper 21"/>
    <w:basedOn w:val="Normal"/>
    <w:uiPriority w:val="99"/>
    <w:qFormat/>
    <w:rsid w:val="00c60cb4"/>
    <w:pPr/>
    <w:rPr>
      <w:sz w:val="20"/>
      <w:szCs w:val="20"/>
    </w:rPr>
  </w:style>
  <w:style w:type="paragraph" w:styleId="KopfundFuzeile">
    <w:name w:val="Kopf- und Fußzeile"/>
    <w:basedOn w:val="Normal"/>
    <w:qFormat/>
    <w:pPr/>
    <w:rPr/>
  </w:style>
  <w:style w:type="paragraph" w:styleId="Fuzeile">
    <w:name w:val="Footer"/>
    <w:basedOn w:val="Normal"/>
    <w:link w:val="FooterChar"/>
    <w:uiPriority w:val="99"/>
    <w:semiHidden/>
    <w:rsid w:val="00c60cb4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Kopfzeile">
    <w:name w:val="Header"/>
    <w:basedOn w:val="Normal"/>
    <w:link w:val="HeaderChar"/>
    <w:uiPriority w:val="99"/>
    <w:rsid w:val="002a6c7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2204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b293e"/>
    <w:pPr>
      <w:spacing w:before="0" w:after="0"/>
      <w:ind w:left="720" w:hanging="0"/>
      <w:contextualSpacing/>
    </w:pPr>
    <w:rPr/>
  </w:style>
  <w:style w:type="paragraph" w:styleId="Funote">
    <w:name w:val="Footnote Text"/>
    <w:basedOn w:val="Normal"/>
    <w:link w:val="FootnoteTextChar"/>
    <w:uiPriority w:val="99"/>
    <w:semiHidden/>
    <w:rsid w:val="007d18e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LibreOffice/7.1.4.2$Linux_X86_64 LibreOffice_project/10$Build-2</Application>
  <AppVersion>15.0000</AppVersion>
  <Pages>2</Pages>
  <Words>366</Words>
  <Characters>2315</Characters>
  <CharactersWithSpaces>2700</CharactersWithSpaces>
  <Paragraphs>48</Paragraphs>
  <Company>LPA_Referat 9221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2015-08-28T16:40:00Z</dcterms:created>
  <dc:creator>Kuhl, Andrea</dc:creator>
  <dc:description/>
  <dc:language>de-DE</dc:language>
  <cp:lastModifiedBy>Werner</cp:lastModifiedBy>
  <cp:lastPrinted>2015-08-31T14:46:00Z</cp:lastPrinted>
  <dcterms:modified xsi:type="dcterms:W3CDTF">2015-08-31T14:49:00Z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