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12"/>
        <w:gridCol w:w="4547"/>
        <w:gridCol w:w="3213"/>
      </w:tblGrid>
      <w:tr w:rsidR="00157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tabs>
                <w:tab w:val="left" w:pos="39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Übersicht Prüfungsthemen</w:t>
            </w:r>
          </w:p>
          <w:p w:rsidR="009409F2" w:rsidRDefault="009409F2">
            <w:pPr>
              <w:tabs>
                <w:tab w:val="left" w:pos="39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(Seiteneinstieg)</w:t>
            </w:r>
          </w:p>
          <w:p w:rsidR="0015736C" w:rsidRDefault="00775CD3">
            <w:pPr>
              <w:tabs>
                <w:tab w:val="left" w:pos="396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mündliche Prüfung</w:t>
            </w:r>
          </w:p>
          <w:p w:rsidR="0015736C" w:rsidRDefault="00775CD3">
            <w:pPr>
              <w:tabs>
                <w:tab w:val="left" w:pos="3960"/>
              </w:tabs>
              <w:spacing w:line="360" w:lineRule="auto"/>
              <w:jc w:val="both"/>
            </w:pPr>
            <w:r>
              <w:rPr>
                <w:sz w:val="20"/>
                <w:szCs w:val="20"/>
              </w:rPr>
              <w:t xml:space="preserve">Kandidat*in: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>
            <w:pPr>
              <w:jc w:val="both"/>
              <w:rPr>
                <w:sz w:val="28"/>
                <w:szCs w:val="28"/>
              </w:rPr>
            </w:pPr>
          </w:p>
          <w:p w:rsidR="0015736C" w:rsidRDefault="0015736C">
            <w:pPr>
              <w:jc w:val="both"/>
              <w:rPr>
                <w:sz w:val="20"/>
                <w:szCs w:val="20"/>
              </w:rPr>
            </w:pPr>
          </w:p>
          <w:p w:rsidR="0015736C" w:rsidRDefault="0015736C">
            <w:pPr>
              <w:jc w:val="both"/>
              <w:rPr>
                <w:sz w:val="22"/>
                <w:szCs w:val="22"/>
              </w:rPr>
            </w:pPr>
          </w:p>
          <w:p w:rsidR="0015736C" w:rsidRDefault="00775CD3">
            <w:pPr>
              <w:jc w:val="both"/>
            </w:pPr>
            <w:r>
              <w:rPr>
                <w:sz w:val="20"/>
                <w:szCs w:val="20"/>
              </w:rPr>
              <w:t xml:space="preserve">Prüfungstermin: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>
            <w:pPr>
              <w:jc w:val="right"/>
              <w:rPr>
                <w:sz w:val="28"/>
                <w:szCs w:val="28"/>
              </w:rPr>
            </w:pPr>
          </w:p>
          <w:p w:rsidR="0015736C" w:rsidRDefault="0015736C">
            <w:pPr>
              <w:jc w:val="right"/>
              <w:rPr>
                <w:sz w:val="20"/>
                <w:szCs w:val="20"/>
              </w:rPr>
            </w:pPr>
          </w:p>
          <w:p w:rsidR="0015736C" w:rsidRDefault="0015736C">
            <w:pPr>
              <w:jc w:val="right"/>
              <w:rPr>
                <w:sz w:val="22"/>
                <w:szCs w:val="22"/>
              </w:rPr>
            </w:pPr>
          </w:p>
          <w:p w:rsidR="0015736C" w:rsidRDefault="00775CD3">
            <w:pPr>
              <w:jc w:val="right"/>
            </w:pP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Datum</w:t>
            </w:r>
            <w:proofErr w:type="spellEnd"/>
            <w:r>
              <w:rPr>
                <w:sz w:val="20"/>
                <w:szCs w:val="20"/>
                <w:lang w:val="fr-FR"/>
              </w:rPr>
              <w:t>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15736C" w:rsidRDefault="0015736C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08" w:hanging="108"/>
      </w:pPr>
    </w:p>
    <w:p w:rsidR="0015736C" w:rsidRDefault="00775CD3">
      <w:pPr>
        <w:shd w:val="clear" w:color="auto" w:fill="FFFFFF"/>
        <w:spacing w:after="57" w:line="36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7768580</wp:posOffset>
            </wp:positionH>
            <wp:positionV relativeFrom="page">
              <wp:posOffset>312130</wp:posOffset>
            </wp:positionV>
            <wp:extent cx="1478289" cy="7953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Adl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9" cy="79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D17A5" w:rsidRPr="009D17A5" w:rsidRDefault="009D17A5" w:rsidP="009D17A5">
      <w:pPr>
        <w:shd w:val="clear" w:color="auto" w:fill="EEEEEE"/>
        <w:spacing w:after="57" w:line="360" w:lineRule="auto"/>
        <w:rPr>
          <w:sz w:val="16"/>
          <w:szCs w:val="16"/>
        </w:rPr>
      </w:pPr>
      <w:r w:rsidRPr="009D17A5">
        <w:rPr>
          <w:sz w:val="16"/>
          <w:szCs w:val="16"/>
        </w:rPr>
        <w:t>§ 11</w:t>
      </w:r>
      <w:r w:rsidR="009409F2">
        <w:rPr>
          <w:sz w:val="16"/>
          <w:szCs w:val="16"/>
        </w:rPr>
        <w:t xml:space="preserve"> </w:t>
      </w:r>
      <w:r w:rsidRPr="009D17A5">
        <w:rPr>
          <w:sz w:val="16"/>
          <w:szCs w:val="16"/>
        </w:rPr>
        <w:t>Mündliche Prüfung</w:t>
      </w:r>
      <w:r w:rsidR="009409F2">
        <w:rPr>
          <w:sz w:val="16"/>
          <w:szCs w:val="16"/>
        </w:rPr>
        <w:t xml:space="preserve"> </w:t>
      </w:r>
      <w:r w:rsidRPr="009D17A5">
        <w:rPr>
          <w:sz w:val="16"/>
          <w:szCs w:val="16"/>
        </w:rPr>
        <w:t>(1) Die mündliche Prüfung umfasst</w:t>
      </w:r>
    </w:p>
    <w:p w:rsidR="009D17A5" w:rsidRPr="009D17A5" w:rsidRDefault="009D17A5" w:rsidP="009D17A5">
      <w:pPr>
        <w:shd w:val="clear" w:color="auto" w:fill="EEEEEE"/>
        <w:spacing w:after="57" w:line="360" w:lineRule="auto"/>
        <w:rPr>
          <w:sz w:val="16"/>
          <w:szCs w:val="16"/>
        </w:rPr>
      </w:pPr>
      <w:r w:rsidRPr="009D17A5">
        <w:rPr>
          <w:sz w:val="16"/>
          <w:szCs w:val="16"/>
        </w:rPr>
        <w:t>1.    eine Teilprüfung in einem der beiden Ausbildungsfächer mit einer Präsentation eines eigenen fachbezogenen Unterrichtsvorhabens auf der Basis einer eigenen unterrichtspraktischen Erprobung sowie in der Didaktik und der Methodik des Prüfungsfaches,</w:t>
      </w:r>
    </w:p>
    <w:p w:rsidR="009D17A5" w:rsidRPr="009D17A5" w:rsidRDefault="009D17A5" w:rsidP="009D17A5">
      <w:pPr>
        <w:shd w:val="clear" w:color="auto" w:fill="EEEEEE"/>
        <w:spacing w:after="57" w:line="360" w:lineRule="auto"/>
        <w:rPr>
          <w:sz w:val="16"/>
          <w:szCs w:val="16"/>
        </w:rPr>
      </w:pPr>
      <w:r w:rsidRPr="009D17A5">
        <w:rPr>
          <w:sz w:val="16"/>
          <w:szCs w:val="16"/>
        </w:rPr>
        <w:t>2.    eine Teilprüfung im anderen Ausbildungsfach in der Didaktik und der Methodik des Faches und</w:t>
      </w:r>
    </w:p>
    <w:p w:rsidR="0015736C" w:rsidRDefault="009D17A5" w:rsidP="009D17A5">
      <w:pPr>
        <w:shd w:val="clear" w:color="auto" w:fill="EEEEEE"/>
        <w:spacing w:after="57" w:line="360" w:lineRule="auto"/>
        <w:rPr>
          <w:sz w:val="16"/>
          <w:szCs w:val="16"/>
        </w:rPr>
      </w:pPr>
      <w:r w:rsidRPr="009D17A5">
        <w:rPr>
          <w:sz w:val="16"/>
          <w:szCs w:val="16"/>
        </w:rPr>
        <w:t>3.    eine Teilprüfung über die praktische Umsetzung bildungswissenschaftlicher Aspekte sowie über Schul- und Beamtenrecht.</w:t>
      </w:r>
      <w:r w:rsidR="00775CD3">
        <w:rPr>
          <w:sz w:val="16"/>
          <w:szCs w:val="16"/>
        </w:rPr>
        <w:t>,</w:t>
      </w:r>
    </w:p>
    <w:p w:rsidR="009409F2" w:rsidRDefault="009409F2" w:rsidP="009D17A5">
      <w:pPr>
        <w:shd w:val="clear" w:color="auto" w:fill="EEEEEE"/>
        <w:spacing w:after="57" w:line="36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TableNormal"/>
        <w:tblW w:w="14574" w:type="dxa"/>
        <w:tblInd w:w="16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911"/>
        <w:gridCol w:w="962"/>
        <w:gridCol w:w="3750"/>
        <w:gridCol w:w="962"/>
        <w:gridCol w:w="3686"/>
        <w:gridCol w:w="966"/>
      </w:tblGrid>
      <w:tr w:rsidR="00157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rPr>
                <w:sz w:val="20"/>
                <w:szCs w:val="20"/>
              </w:rPr>
              <w:t>a) Präsentationsprüfung Fach: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rPr>
                <w:sz w:val="16"/>
                <w:szCs w:val="16"/>
              </w:rPr>
              <w:t>Modul 1-5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rPr>
                <w:sz w:val="20"/>
                <w:szCs w:val="20"/>
              </w:rPr>
              <w:t>b) Fach: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rPr>
                <w:sz w:val="16"/>
                <w:szCs w:val="16"/>
              </w:rPr>
              <w:t>Modul 1-5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rPr>
                <w:sz w:val="20"/>
                <w:szCs w:val="20"/>
              </w:rPr>
              <w:t>c) BP</w:t>
            </w:r>
          </w:p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rPr>
                <w:sz w:val="16"/>
                <w:szCs w:val="16"/>
              </w:rPr>
              <w:t>Modul 1-5</w:t>
            </w:r>
          </w:p>
        </w:tc>
      </w:tr>
      <w:tr w:rsidR="00157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t>1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</w:tr>
      <w:tr w:rsidR="00157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t>2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</w:tr>
      <w:tr w:rsidR="00157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t>3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</w:tr>
      <w:tr w:rsidR="00157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t>4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</w:tr>
      <w:tr w:rsidR="00157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775CD3">
            <w:pPr>
              <w:pStyle w:val="TabellenInhalt"/>
            </w:pPr>
            <w:r>
              <w:t>5</w:t>
            </w:r>
          </w:p>
        </w:tc>
        <w:tc>
          <w:tcPr>
            <w:tcW w:w="3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  <w:tc>
          <w:tcPr>
            <w:tcW w:w="9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36C" w:rsidRDefault="0015736C"/>
        </w:tc>
      </w:tr>
    </w:tbl>
    <w:p w:rsidR="0015736C" w:rsidRDefault="0015736C">
      <w:pPr>
        <w:widowControl w:val="0"/>
        <w:shd w:val="clear" w:color="auto" w:fill="EEEEEE"/>
        <w:spacing w:after="57"/>
        <w:ind w:left="53" w:hanging="53"/>
      </w:pPr>
    </w:p>
    <w:sectPr w:rsidR="0015736C">
      <w:headerReference w:type="default" r:id="rId7"/>
      <w:footerReference w:type="default" r:id="rId8"/>
      <w:pgSz w:w="16840" w:h="11900" w:orient="landscape"/>
      <w:pgMar w:top="1283" w:right="1134" w:bottom="643" w:left="1134" w:header="1134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D3" w:rsidRDefault="00775CD3">
      <w:r>
        <w:separator/>
      </w:r>
    </w:p>
  </w:endnote>
  <w:endnote w:type="continuationSeparator" w:id="0">
    <w:p w:rsidR="00775CD3" w:rsidRDefault="007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6C" w:rsidRDefault="00775CD3">
    <w:pPr>
      <w:pStyle w:val="Fuzeile"/>
      <w:spacing w:line="200" w:lineRule="atLeast"/>
    </w:pPr>
    <w:r>
      <w:fldChar w:fldCharType="begin"/>
    </w:r>
    <w:r>
      <w:instrText xml:space="preserve"> PAGE </w:instrText>
    </w:r>
    <w:r w:rsidR="009D17A5">
      <w:fldChar w:fldCharType="separate"/>
    </w:r>
    <w:r w:rsidR="009D17A5">
      <w:rPr>
        <w:noProof/>
      </w:rPr>
      <w:t>1</w:t>
    </w:r>
    <w:r>
      <w:fldChar w:fldCharType="end"/>
    </w:r>
  </w:p>
  <w:p w:rsidR="0015736C" w:rsidRDefault="0015736C">
    <w:pPr>
      <w:pStyle w:val="Fuzeile"/>
      <w:spacing w:line="2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D3" w:rsidRDefault="00775CD3">
      <w:r>
        <w:separator/>
      </w:r>
    </w:p>
  </w:footnote>
  <w:footnote w:type="continuationSeparator" w:id="0">
    <w:p w:rsidR="00775CD3" w:rsidRDefault="0077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6C" w:rsidRDefault="00775CD3">
    <w:pPr>
      <w:pStyle w:val="Kopf-undFuzeilen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-172720</wp:posOffset>
              </wp:positionH>
              <wp:positionV relativeFrom="page">
                <wp:posOffset>7351394</wp:posOffset>
              </wp:positionV>
              <wp:extent cx="9956166" cy="16192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56166" cy="161925"/>
                        <a:chOff x="0" y="0"/>
                        <a:chExt cx="9956165" cy="1619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571231" cy="161925"/>
                        </a:xfrm>
                        <a:prstGeom prst="rect">
                          <a:avLst/>
                        </a:prstGeom>
                        <a:solidFill>
                          <a:srgbClr val="CCCCC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7096125" y="0"/>
                          <a:ext cx="2860041" cy="16192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3.6pt;margin-top:578.8pt;width:784.0pt;height:12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56165,161925">
              <w10:wrap type="none" side="bothSides" anchorx="page" anchory="page"/>
              <v:rect id="_x0000_s1027" style="position:absolute;left:0;top:0;width:8571230;height:161925;">
                <v:fill color="#CCCCC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7096125;top:0;width:2860040;height:161925;">
                <v:fill color="#8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6C"/>
    <w:rsid w:val="0015736C"/>
    <w:rsid w:val="00775CD3"/>
    <w:rsid w:val="009409F2"/>
    <w:rsid w:val="009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253A"/>
  <w15:docId w15:val="{571E5A8C-C902-4C1B-8814-1E16FB62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 Unicode MS"/>
      <w:color w:val="00000A"/>
      <w:sz w:val="24"/>
      <w:szCs w:val="24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A"/>
      <w:sz w:val="24"/>
      <w:szCs w:val="24"/>
      <w:u w:color="00000A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Inhalt">
    <w:name w:val="Tabellen Inhalt"/>
    <w:pPr>
      <w:suppressAutoHyphens/>
    </w:pPr>
    <w:rPr>
      <w:rFonts w:ascii="Arial" w:hAnsi="Arial" w:cs="Arial Unicode MS"/>
      <w:color w:val="00000A"/>
      <w:sz w:val="24"/>
      <w:szCs w:val="24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Deutsch</dc:creator>
  <cp:lastModifiedBy>Matthias Deutsch</cp:lastModifiedBy>
  <cp:revision>3</cp:revision>
  <dcterms:created xsi:type="dcterms:W3CDTF">2020-08-18T10:11:00Z</dcterms:created>
  <dcterms:modified xsi:type="dcterms:W3CDTF">2020-08-18T10:12:00Z</dcterms:modified>
</cp:coreProperties>
</file>