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bookmarkStart w:id="0" w:name="_GoBack"/>
          <w:bookmarkEnd w:id="0"/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502A13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  <w:r w:rsidR="00491E57">
              <w:rPr>
                <w:rFonts w:ascii="Arial" w:hAnsi="Arial" w:cs="Arial"/>
              </w:rPr>
              <w:t xml:space="preserve">,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die </w:t>
      </w:r>
      <w:r w:rsidR="00491E5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>chule</w:t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1F296D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91E57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 xml:space="preserve">igung an die </w:t>
      </w:r>
      <w:r w:rsidR="00491E57">
        <w:rPr>
          <w:rFonts w:ascii="Arial" w:hAnsi="Arial" w:cs="Arial"/>
        </w:rPr>
        <w:t>Kandidatin</w:t>
      </w:r>
      <w:r w:rsidR="00AF5269">
        <w:rPr>
          <w:rFonts w:ascii="Arial" w:hAnsi="Arial" w:cs="Arial"/>
        </w:rPr>
        <w:t>/</w:t>
      </w:r>
      <w:r w:rsidRPr="00326FDD">
        <w:rPr>
          <w:rFonts w:ascii="Arial" w:hAnsi="Arial" w:cs="Arial"/>
        </w:rPr>
        <w:t xml:space="preserve">den </w:t>
      </w:r>
      <w:r w:rsidR="00491E57">
        <w:rPr>
          <w:rFonts w:ascii="Arial" w:hAnsi="Arial" w:cs="Arial"/>
        </w:rPr>
        <w:t xml:space="preserve">Kandidaten </w:t>
      </w:r>
      <w:r w:rsidR="001F296D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1F296D" w:rsidRPr="00326FDD">
        <w:rPr>
          <w:rFonts w:ascii="Arial" w:hAnsi="Arial" w:cs="Arial"/>
        </w:rPr>
      </w:r>
      <w:r w:rsidR="001F296D" w:rsidRPr="00326FDD">
        <w:rPr>
          <w:rFonts w:ascii="Arial" w:hAnsi="Arial" w:cs="Arial"/>
        </w:rPr>
        <w:fldChar w:fldCharType="separate"/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AF5269">
        <w:rPr>
          <w:rFonts w:ascii="Arial" w:hAnsi="Arial" w:cs="Arial"/>
          <w:noProof/>
        </w:rPr>
        <w:t> </w:t>
      </w:r>
      <w:r w:rsidR="001F296D" w:rsidRPr="00326FDD">
        <w:rPr>
          <w:rFonts w:ascii="Arial" w:hAnsi="Arial" w:cs="Arial"/>
        </w:rPr>
        <w:fldChar w:fldCharType="end"/>
      </w:r>
      <w:r w:rsidR="00491E57">
        <w:rPr>
          <w:rFonts w:ascii="Arial" w:hAnsi="Arial" w:cs="Arial"/>
        </w:rPr>
        <w:t xml:space="preserve">  </w:t>
      </w:r>
    </w:p>
    <w:p w:rsidR="00484B28" w:rsidRPr="00326FDD" w:rsidRDefault="00491E57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1F296D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326FDD">
        <w:rPr>
          <w:rFonts w:ascii="Arial" w:hAnsi="Arial" w:cs="Arial"/>
          <w:b/>
        </w:rPr>
        <w:instrText xml:space="preserve"> FORMTEXT </w:instrText>
      </w:r>
      <w:r w:rsidR="001F296D" w:rsidRPr="00326FDD">
        <w:rPr>
          <w:rFonts w:ascii="Arial" w:hAnsi="Arial" w:cs="Arial"/>
          <w:b/>
        </w:rPr>
      </w:r>
      <w:r w:rsidR="001F296D" w:rsidRPr="00326FDD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326FDD">
        <w:rPr>
          <w:rFonts w:ascii="Arial" w:hAnsi="Arial" w:cs="Arial"/>
          <w:b/>
        </w:rPr>
        <w:fldChar w:fldCharType="end"/>
      </w:r>
      <w:r w:rsidR="00484B28" w:rsidRPr="00326FDD">
        <w:rPr>
          <w:rFonts w:ascii="Arial" w:hAnsi="Arial" w:cs="Arial"/>
        </w:rPr>
        <w:t>.</w:t>
      </w:r>
    </w:p>
    <w:p w:rsidR="00484B28" w:rsidRDefault="00484B28" w:rsidP="00484B2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491E57" w:rsidRPr="00011F98" w:rsidTr="00491E57">
        <w:trPr>
          <w:trHeight w:val="537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91E57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91E5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Wechselprüfung III: Lehramt an Grundschulen</w:t>
            </w:r>
          </w:p>
          <w:p w:rsidR="00491E57" w:rsidRPr="00011F98" w:rsidRDefault="00491E57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 Praktische Prüfung im Fach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AF5269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91E57" w:rsidRDefault="00491E57" w:rsidP="00484B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1E57">
        <w:rPr>
          <w:rFonts w:ascii="Arial" w:hAnsi="Arial" w:cs="Arial"/>
          <w:sz w:val="20"/>
          <w:szCs w:val="20"/>
        </w:rPr>
        <w:t xml:space="preserve">gem. § 31 Abs. 2 in Verbindung mit § 26 </w:t>
      </w:r>
      <w:r w:rsidR="00AF5269">
        <w:rPr>
          <w:rFonts w:ascii="Arial" w:hAnsi="Arial" w:cs="Arial"/>
          <w:sz w:val="20"/>
          <w:szCs w:val="20"/>
        </w:rPr>
        <w:t xml:space="preserve">der </w:t>
      </w:r>
      <w:r w:rsidRPr="00491E57">
        <w:rPr>
          <w:rFonts w:ascii="Arial" w:hAnsi="Arial" w:cs="Arial"/>
          <w:sz w:val="20"/>
          <w:szCs w:val="20"/>
        </w:rPr>
        <w:t>Landesverordnung über die Prüfungen von Lehrkräften zum Wechsel des Laufbahnzweiges (Lehrkräfte-Wechselprüfungsverordnung) vom 29. April 2014 (</w:t>
      </w:r>
      <w:proofErr w:type="spellStart"/>
      <w:r w:rsidRPr="00491E57">
        <w:rPr>
          <w:rFonts w:ascii="Arial" w:hAnsi="Arial" w:cs="Arial"/>
          <w:sz w:val="20"/>
          <w:szCs w:val="20"/>
        </w:rPr>
        <w:t>GVBl</w:t>
      </w:r>
      <w:proofErr w:type="spellEnd"/>
      <w:r w:rsidRPr="00491E57">
        <w:rPr>
          <w:rFonts w:ascii="Arial" w:hAnsi="Arial" w:cs="Arial"/>
          <w:sz w:val="20"/>
          <w:szCs w:val="20"/>
        </w:rPr>
        <w:t xml:space="preserve">. S. 52), zuletzt geändert durch </w:t>
      </w:r>
      <w:r w:rsidR="000414E9" w:rsidRPr="000414E9">
        <w:rPr>
          <w:rFonts w:ascii="Arial" w:hAnsi="Arial" w:cs="Arial"/>
          <w:sz w:val="20"/>
          <w:szCs w:val="20"/>
        </w:rPr>
        <w:t xml:space="preserve">Artikel 2 der Verordnung vom </w:t>
      </w:r>
      <w:r w:rsidR="00D60D69">
        <w:rPr>
          <w:rFonts w:ascii="Arial" w:hAnsi="Arial" w:cs="Arial"/>
          <w:sz w:val="20"/>
          <w:szCs w:val="20"/>
        </w:rPr>
        <w:t>22. </w:t>
      </w:r>
      <w:r w:rsidR="00D60D69" w:rsidRPr="00D60D69">
        <w:rPr>
          <w:rFonts w:ascii="Arial" w:hAnsi="Arial" w:cs="Arial"/>
          <w:sz w:val="20"/>
          <w:szCs w:val="20"/>
        </w:rPr>
        <w:t xml:space="preserve">Juni 2018 </w:t>
      </w:r>
      <w:r w:rsidR="000414E9" w:rsidRPr="000414E9">
        <w:rPr>
          <w:rFonts w:ascii="Arial" w:hAnsi="Arial" w:cs="Arial"/>
          <w:sz w:val="20"/>
          <w:szCs w:val="20"/>
        </w:rPr>
        <w:t>(</w:t>
      </w:r>
      <w:proofErr w:type="spellStart"/>
      <w:r w:rsidR="000414E9" w:rsidRPr="000414E9">
        <w:rPr>
          <w:rFonts w:ascii="Arial" w:hAnsi="Arial" w:cs="Arial"/>
          <w:sz w:val="20"/>
          <w:szCs w:val="20"/>
        </w:rPr>
        <w:t>GVBl</w:t>
      </w:r>
      <w:proofErr w:type="spellEnd"/>
      <w:r w:rsidR="000414E9" w:rsidRPr="000414E9">
        <w:rPr>
          <w:rFonts w:ascii="Arial" w:hAnsi="Arial" w:cs="Arial"/>
          <w:sz w:val="20"/>
          <w:szCs w:val="20"/>
        </w:rPr>
        <w:t>. S. 184)</w:t>
      </w:r>
    </w:p>
    <w:p w:rsidR="000414E9" w:rsidRDefault="000414E9" w:rsidP="00484B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1F296D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2C6004">
        <w:rPr>
          <w:rFonts w:ascii="Arial" w:hAnsi="Arial" w:cs="Arial"/>
          <w:sz w:val="24"/>
          <w:szCs w:val="24"/>
        </w:rPr>
      </w:r>
      <w:r w:rsidR="001F296D" w:rsidRPr="002C6004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gemäß § </w:t>
      </w:r>
      <w:r w:rsidR="00056797">
        <w:rPr>
          <w:rFonts w:ascii="Arial" w:hAnsi="Arial" w:cs="Arial"/>
        </w:rPr>
        <w:t>26</w:t>
      </w:r>
      <w:r w:rsidRPr="00043744">
        <w:rPr>
          <w:rFonts w:ascii="Arial" w:hAnsi="Arial" w:cs="Arial"/>
        </w:rPr>
        <w:t xml:space="preserve"> </w:t>
      </w:r>
      <w:r w:rsidR="009C1375" w:rsidRPr="00D54E65">
        <w:rPr>
          <w:rFonts w:ascii="Arial" w:hAnsi="Arial" w:cs="Arial"/>
        </w:rPr>
        <w:t xml:space="preserve">Abs. 4 </w:t>
      </w:r>
      <w:r w:rsidRPr="00D54E65">
        <w:rPr>
          <w:rFonts w:ascii="Arial" w:hAnsi="Arial" w:cs="Arial"/>
        </w:rPr>
        <w:t xml:space="preserve">der </w:t>
      </w:r>
      <w:r w:rsidRPr="00043744">
        <w:rPr>
          <w:rFonts w:ascii="Arial" w:hAnsi="Arial" w:cs="Arial"/>
        </w:rPr>
        <w:t>o.</w:t>
      </w:r>
      <w:r w:rsidR="009C1375">
        <w:rPr>
          <w:rFonts w:ascii="Arial" w:hAnsi="Arial" w:cs="Arial"/>
        </w:rPr>
        <w:t xml:space="preserve"> </w:t>
      </w:r>
      <w:r w:rsidRPr="00043744">
        <w:rPr>
          <w:rFonts w:ascii="Arial" w:hAnsi="Arial" w:cs="Arial"/>
        </w:rPr>
        <w:t>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1F296D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1F296D" w:rsidRPr="00043744">
        <w:rPr>
          <w:rFonts w:ascii="Arial" w:hAnsi="Arial" w:cs="Arial"/>
          <w:b/>
        </w:rPr>
      </w:r>
      <w:r w:rsidR="001F296D" w:rsidRPr="00043744">
        <w:rPr>
          <w:rFonts w:ascii="Arial" w:hAnsi="Arial" w:cs="Arial"/>
          <w:b/>
        </w:rPr>
        <w:fldChar w:fldCharType="separate"/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AF5269">
        <w:rPr>
          <w:rFonts w:ascii="Arial" w:hAnsi="Arial" w:cs="Arial"/>
          <w:b/>
          <w:noProof/>
        </w:rPr>
        <w:t> </w:t>
      </w:r>
      <w:r w:rsidR="001F296D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F296D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1F296D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 xml:space="preserve">an </w:t>
      </w:r>
      <w:r w:rsidR="00AF5269" w:rsidRPr="00D54E65">
        <w:rPr>
          <w:rFonts w:ascii="Arial" w:hAnsi="Arial" w:cs="Arial"/>
        </w:rPr>
        <w:t xml:space="preserve">der </w:t>
      </w:r>
      <w:r w:rsidR="00056797" w:rsidRPr="00D54E65">
        <w:rPr>
          <w:rFonts w:ascii="Arial" w:hAnsi="Arial" w:cs="Arial"/>
        </w:rPr>
        <w:t>S</w:t>
      </w:r>
      <w:r w:rsidRPr="00D54E65">
        <w:rPr>
          <w:rFonts w:ascii="Arial" w:hAnsi="Arial" w:cs="Arial"/>
        </w:rPr>
        <w:t xml:space="preserve">chule </w:t>
      </w:r>
      <w:r w:rsidRPr="00043744">
        <w:rPr>
          <w:rFonts w:ascii="Arial" w:hAnsi="Arial" w:cs="Arial"/>
        </w:rPr>
        <w:t>festgesetzt.</w:t>
      </w:r>
    </w:p>
    <w:p w:rsidR="00D54E65" w:rsidRPr="00043744" w:rsidRDefault="00D54E65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="00F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1F296D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1F296D" w:rsidRPr="009068AC">
        <w:rPr>
          <w:rFonts w:ascii="Arial" w:hAnsi="Arial" w:cs="Arial"/>
          <w:sz w:val="24"/>
          <w:szCs w:val="24"/>
        </w:rPr>
      </w:r>
      <w:r w:rsidR="001F296D" w:rsidRPr="009068AC">
        <w:rPr>
          <w:rFonts w:ascii="Arial" w:hAnsi="Arial" w:cs="Arial"/>
          <w:sz w:val="24"/>
          <w:szCs w:val="24"/>
        </w:rPr>
        <w:fldChar w:fldCharType="separate"/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AF5269">
        <w:rPr>
          <w:rFonts w:ascii="Arial" w:hAnsi="Arial" w:cs="Arial"/>
          <w:noProof/>
          <w:sz w:val="24"/>
          <w:szCs w:val="24"/>
        </w:rPr>
        <w:t> </w:t>
      </w:r>
      <w:r w:rsidR="001F296D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1F296D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52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Default="00484B28" w:rsidP="00484B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Am Vormittag des letzten Werktages*)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Mit freundlichen Grüßen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484B28" w:rsidRDefault="00484B28" w:rsidP="00484B28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(Fachleiterin/ Fachleiter)</w:t>
      </w:r>
    </w:p>
    <w:p w:rsidR="006F5C5E" w:rsidRPr="00FC3A66" w:rsidRDefault="006F5C5E" w:rsidP="006F5C5E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60"/>
      </w:tblGrid>
      <w:tr w:rsidR="006F5C5E" w:rsidRPr="00F6021C" w:rsidTr="009A2B3D">
        <w:tc>
          <w:tcPr>
            <w:tcW w:w="8360" w:type="dxa"/>
          </w:tcPr>
          <w:p w:rsidR="006F5C5E" w:rsidRPr="006C1132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6F5C5E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021C">
              <w:rPr>
                <w:rFonts w:ascii="Arial" w:hAnsi="Arial" w:cs="Arial"/>
                <w:sz w:val="24"/>
                <w:szCs w:val="24"/>
              </w:rPr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6F5C5E" w:rsidRPr="00357374" w:rsidRDefault="006F5C5E" w:rsidP="009A2B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5C5E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>
              <w:rPr>
                <w:rFonts w:ascii="Arial" w:hAnsi="Arial" w:cs="Arial"/>
                <w:color w:val="7F7F7F"/>
              </w:rPr>
              <w:t>_______________</w:t>
            </w:r>
            <w:r w:rsidRPr="00D233F7">
              <w:rPr>
                <w:rFonts w:ascii="Arial" w:hAnsi="Arial" w:cs="Arial"/>
                <w:color w:val="7F7F7F"/>
              </w:rPr>
              <w:t>__</w:t>
            </w:r>
          </w:p>
          <w:p w:rsidR="006F5C5E" w:rsidRPr="00F6021C" w:rsidRDefault="006F5C5E" w:rsidP="009A2B3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(Unterschrift)</w:t>
            </w:r>
          </w:p>
        </w:tc>
      </w:tr>
    </w:tbl>
    <w:p w:rsidR="006F5C5E" w:rsidRPr="00D233F7" w:rsidRDefault="006F5C5E" w:rsidP="006F5C5E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6F5C5E" w:rsidRPr="00D233F7" w:rsidRDefault="006F5C5E" w:rsidP="00484B28">
      <w:pPr>
        <w:spacing w:after="0"/>
        <w:jc w:val="both"/>
        <w:rPr>
          <w:rFonts w:ascii="Arial" w:hAnsi="Arial" w:cs="Arial"/>
          <w:color w:val="7F7F7F"/>
        </w:rPr>
      </w:pP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E53CEF" w:rsidRDefault="00484B28" w:rsidP="00F44D65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*) Als Werktage gelten die Wochentage Montag bis Freitag, sofern sie keine gesetzlichen Feiertage sind.</w:t>
      </w:r>
    </w:p>
    <w:sectPr w:rsidR="00E53CEF" w:rsidSect="00E27E9F">
      <w:head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0B" w:rsidRDefault="00A4430B" w:rsidP="00FA4883">
      <w:pPr>
        <w:spacing w:after="0" w:line="240" w:lineRule="auto"/>
      </w:pPr>
      <w:r>
        <w:separator/>
      </w:r>
    </w:p>
  </w:endnote>
  <w:endnote w:type="continuationSeparator" w:id="0">
    <w:p w:rsidR="00A4430B" w:rsidRDefault="00A4430B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0B" w:rsidRDefault="00A4430B" w:rsidP="00FA4883">
      <w:pPr>
        <w:spacing w:after="0" w:line="240" w:lineRule="auto"/>
      </w:pPr>
      <w:r>
        <w:separator/>
      </w:r>
    </w:p>
  </w:footnote>
  <w:footnote w:type="continuationSeparator" w:id="0">
    <w:p w:rsidR="00A4430B" w:rsidRDefault="00A4430B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0C6FAA">
      <w:rPr>
        <w:rFonts w:ascii="Arial" w:hAnsi="Arial"/>
        <w:caps/>
        <w:sz w:val="18"/>
      </w:rPr>
      <w:t>t an GrundSCHULEN Kusel</w:t>
    </w:r>
    <w:r w:rsidR="00011F98">
      <w:rPr>
        <w:rFonts w:ascii="Arial" w:hAnsi="Arial"/>
        <w:caps/>
        <w:sz w:val="18"/>
      </w:rPr>
      <w:t xml:space="preserve"> 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3"/>
    <w:rsid w:val="00010203"/>
    <w:rsid w:val="00011F98"/>
    <w:rsid w:val="00015E95"/>
    <w:rsid w:val="00037474"/>
    <w:rsid w:val="000414E9"/>
    <w:rsid w:val="000425EE"/>
    <w:rsid w:val="00043744"/>
    <w:rsid w:val="00056797"/>
    <w:rsid w:val="00057A70"/>
    <w:rsid w:val="000867A0"/>
    <w:rsid w:val="00091024"/>
    <w:rsid w:val="00095079"/>
    <w:rsid w:val="00097EAE"/>
    <w:rsid w:val="000C2437"/>
    <w:rsid w:val="000C6FAA"/>
    <w:rsid w:val="000D6248"/>
    <w:rsid w:val="000F5EE0"/>
    <w:rsid w:val="00102FD6"/>
    <w:rsid w:val="0010578D"/>
    <w:rsid w:val="0011253F"/>
    <w:rsid w:val="00123E5E"/>
    <w:rsid w:val="001263E1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3035A"/>
    <w:rsid w:val="00244459"/>
    <w:rsid w:val="0025348B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4664"/>
    <w:rsid w:val="00355479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1E57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2A13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5C5E"/>
    <w:rsid w:val="006F64E1"/>
    <w:rsid w:val="006F6D35"/>
    <w:rsid w:val="0071276C"/>
    <w:rsid w:val="007179B2"/>
    <w:rsid w:val="00722761"/>
    <w:rsid w:val="0073341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2D6C"/>
    <w:rsid w:val="008B5E7F"/>
    <w:rsid w:val="008C3328"/>
    <w:rsid w:val="008D3AF2"/>
    <w:rsid w:val="008E53AB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C0A75"/>
    <w:rsid w:val="009C1375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30B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AF5269"/>
    <w:rsid w:val="00B02F14"/>
    <w:rsid w:val="00B14F6D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4E65"/>
    <w:rsid w:val="00D56EB0"/>
    <w:rsid w:val="00D571F6"/>
    <w:rsid w:val="00D60D69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80D87"/>
    <w:rsid w:val="00E86D01"/>
    <w:rsid w:val="00E902A6"/>
    <w:rsid w:val="00EC2097"/>
    <w:rsid w:val="00ED0054"/>
    <w:rsid w:val="00EF062D"/>
    <w:rsid w:val="00EF1082"/>
    <w:rsid w:val="00F07A24"/>
    <w:rsid w:val="00F169A3"/>
    <w:rsid w:val="00F419D1"/>
    <w:rsid w:val="00F443EE"/>
    <w:rsid w:val="00F44D65"/>
    <w:rsid w:val="00F659F9"/>
    <w:rsid w:val="00F70BA4"/>
    <w:rsid w:val="00F8115E"/>
    <w:rsid w:val="00F9363B"/>
    <w:rsid w:val="00F95022"/>
    <w:rsid w:val="00FA026A"/>
    <w:rsid w:val="00FA3B5F"/>
    <w:rsid w:val="00FA3FAA"/>
    <w:rsid w:val="00FA4883"/>
    <w:rsid w:val="00FC441D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">
    <w:name w:val="Tabellengitternetz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045822-C834-469F-8639-77D8EC7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Nicole Wagner</cp:lastModifiedBy>
  <cp:revision>8</cp:revision>
  <cp:lastPrinted>2016-05-31T08:20:00Z</cp:lastPrinted>
  <dcterms:created xsi:type="dcterms:W3CDTF">2018-08-10T06:46:00Z</dcterms:created>
  <dcterms:modified xsi:type="dcterms:W3CDTF">2019-01-23T09:24:00Z</dcterms:modified>
</cp:coreProperties>
</file>