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6710AE" w:rsidRPr="008F1E83" w:rsidTr="008F1E83">
        <w:tc>
          <w:tcPr>
            <w:tcW w:w="7479" w:type="dxa"/>
          </w:tcPr>
          <w:p w:rsidR="006710AE" w:rsidRPr="008F1E83" w:rsidRDefault="006710AE" w:rsidP="00790E9D">
            <w:pPr>
              <w:spacing w:after="0" w:line="240" w:lineRule="auto"/>
              <w:rPr>
                <w:sz w:val="48"/>
                <w:szCs w:val="48"/>
              </w:rPr>
            </w:pPr>
            <w:r w:rsidRPr="008F1E83">
              <w:rPr>
                <w:b/>
                <w:sz w:val="48"/>
                <w:szCs w:val="48"/>
              </w:rPr>
              <w:t>Entwicklungsbericht</w:t>
            </w:r>
            <w:r w:rsidRPr="008F1E83">
              <w:rPr>
                <w:sz w:val="48"/>
                <w:szCs w:val="48"/>
              </w:rPr>
              <w:t xml:space="preserve"> </w:t>
            </w:r>
            <w:r w:rsidR="00C2604A" w:rsidRPr="008F1E83">
              <w:rPr>
                <w:sz w:val="48"/>
                <w:szCs w:val="48"/>
              </w:rPr>
              <w:t xml:space="preserve">(EB) </w:t>
            </w:r>
            <w:r w:rsidRPr="008F1E83">
              <w:rPr>
                <w:sz w:val="48"/>
                <w:szCs w:val="48"/>
              </w:rPr>
              <w:t xml:space="preserve"> </w:t>
            </w:r>
          </w:p>
        </w:tc>
        <w:tc>
          <w:tcPr>
            <w:tcW w:w="881" w:type="dxa"/>
          </w:tcPr>
          <w:p w:rsidR="006710AE" w:rsidRPr="008F1E83" w:rsidRDefault="006710AE" w:rsidP="008F1E8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Deckblatt</w:t>
            </w:r>
          </w:p>
          <w:p w:rsidR="00DF6356" w:rsidRPr="008F1E83" w:rsidRDefault="006710AE" w:rsidP="008F1E83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8F1E83">
              <w:rPr>
                <w:rFonts w:eastAsia="Times New Roman" w:cs="Calibri"/>
                <w:b/>
                <w:sz w:val="28"/>
                <w:szCs w:val="28"/>
              </w:rPr>
              <w:t>EB</w:t>
            </w:r>
          </w:p>
        </w:tc>
      </w:tr>
    </w:tbl>
    <w:p w:rsidR="006710AE" w:rsidRDefault="006710A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08"/>
        <w:gridCol w:w="285"/>
        <w:gridCol w:w="2423"/>
        <w:gridCol w:w="1178"/>
        <w:gridCol w:w="768"/>
        <w:gridCol w:w="848"/>
      </w:tblGrid>
      <w:tr w:rsidR="006710AE" w:rsidRPr="008F1E83" w:rsidTr="008F1E83">
        <w:tc>
          <w:tcPr>
            <w:tcW w:w="3062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b/>
                <w:sz w:val="24"/>
                <w:szCs w:val="24"/>
              </w:rPr>
            </w:r>
            <w:r w:rsidRPr="008F1E83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Schule, Ort: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6710AE" w:rsidRPr="008F1E83" w:rsidRDefault="00503AAA" w:rsidP="008F1E8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6710AE" w:rsidRPr="008F1E83" w:rsidRDefault="00503AAA" w:rsidP="008F1E83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6710AE" w:rsidRPr="008F1E83" w:rsidTr="008F1E83">
        <w:tc>
          <w:tcPr>
            <w:tcW w:w="2769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</w:tr>
    </w:tbl>
    <w:p w:rsidR="006710AE" w:rsidRDefault="006710AE"/>
    <w:p w:rsidR="00C2604A" w:rsidRDefault="00C2604A"/>
    <w:p w:rsidR="00C2604A" w:rsidRDefault="00C2604A"/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5165"/>
      </w:tblGrid>
      <w:tr w:rsidR="00C2604A" w:rsidRPr="008F1E83" w:rsidTr="008F1E83">
        <w:tc>
          <w:tcPr>
            <w:tcW w:w="3085" w:type="dxa"/>
          </w:tcPr>
          <w:p w:rsidR="00C2604A" w:rsidRPr="008F1E83" w:rsidRDefault="00C2604A" w:rsidP="008F1E83">
            <w:pPr>
              <w:spacing w:after="0" w:line="240" w:lineRule="auto"/>
            </w:pPr>
            <w:r w:rsidRPr="008F1E83">
              <w:t>Das sagen FachleiterInnen zum Entwicklungsbericht (EB):</w:t>
            </w:r>
          </w:p>
        </w:tc>
        <w:tc>
          <w:tcPr>
            <w:tcW w:w="5275" w:type="dxa"/>
          </w:tcPr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ist ein Medium, das wir in seinem sichtbaren Umfang so dünn wie möglich halten wollen. (Keine zweite Hausarbeit!)“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„Keine ABM! Die geforderten Aufgaben sollten den LAA weiterbringen.“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„EB: Ja! Aber nicht uns zu liebe.“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hat dienende Funktion.“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entfaltet sich (hauptsächlich) im Dialog.“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„Die Möglichkeit der Fortschreibung muss gegeben sein.“</w:t>
            </w:r>
          </w:p>
          <w:p w:rsidR="00C2604A" w:rsidRPr="008F1E83" w:rsidRDefault="00C2604A" w:rsidP="008F1E83">
            <w:pPr>
              <w:spacing w:after="0" w:line="240" w:lineRule="auto"/>
            </w:pPr>
            <w:r w:rsidRPr="008F1E83">
              <w:rPr>
                <w:sz w:val="18"/>
                <w:szCs w:val="18"/>
              </w:rPr>
              <w:t>„Der EB ist bei U-Besuchen mitzuführen.“</w:t>
            </w:r>
          </w:p>
        </w:tc>
      </w:tr>
    </w:tbl>
    <w:p w:rsidR="00C2604A" w:rsidRDefault="00C2604A"/>
    <w:p w:rsidR="00C2604A" w:rsidRDefault="00C2604A" w:rsidP="00C2604A">
      <w:pPr>
        <w:spacing w:after="0"/>
        <w:rPr>
          <w:sz w:val="40"/>
          <w:szCs w:val="40"/>
        </w:rPr>
      </w:pPr>
    </w:p>
    <w:p w:rsidR="00C2604A" w:rsidRDefault="00C2604A" w:rsidP="00C2604A">
      <w:pPr>
        <w:spacing w:after="0"/>
        <w:rPr>
          <w:sz w:val="40"/>
          <w:szCs w:val="40"/>
        </w:rPr>
      </w:pPr>
    </w:p>
    <w:p w:rsidR="00C2604A" w:rsidRDefault="00C2604A" w:rsidP="00C2604A">
      <w:pPr>
        <w:spacing w:after="0"/>
        <w:rPr>
          <w:sz w:val="40"/>
          <w:szCs w:val="40"/>
        </w:rPr>
      </w:pPr>
    </w:p>
    <w:p w:rsidR="006710AE" w:rsidRPr="00C22800" w:rsidRDefault="00C22800" w:rsidP="00C2604A">
      <w:pPr>
        <w:spacing w:after="0"/>
        <w:rPr>
          <w:sz w:val="40"/>
          <w:szCs w:val="40"/>
        </w:rPr>
      </w:pPr>
      <w:r w:rsidRPr="00C22800">
        <w:rPr>
          <w:sz w:val="40"/>
          <w:szCs w:val="40"/>
        </w:rPr>
        <w:t>Inhalt</w:t>
      </w:r>
    </w:p>
    <w:p w:rsidR="00C22800" w:rsidRPr="00145239" w:rsidRDefault="004D466E" w:rsidP="00C2280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22800" w:rsidRPr="00145239">
        <w:rPr>
          <w:sz w:val="24"/>
          <w:szCs w:val="24"/>
        </w:rPr>
        <w:t>. Lernstandsanalyse (LSA)</w:t>
      </w:r>
    </w:p>
    <w:p w:rsidR="00C22800" w:rsidRPr="00145239" w:rsidRDefault="004D466E" w:rsidP="00C228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C22800" w:rsidRPr="00145239">
        <w:rPr>
          <w:sz w:val="24"/>
          <w:szCs w:val="24"/>
        </w:rPr>
        <w:t>. Arbeitspläne</w:t>
      </w:r>
      <w:r w:rsidR="007C0147">
        <w:rPr>
          <w:sz w:val="24"/>
          <w:szCs w:val="24"/>
        </w:rPr>
        <w:t xml:space="preserve"> (AP</w:t>
      </w:r>
      <w:r w:rsidR="00CE5F41" w:rsidRPr="00145239">
        <w:rPr>
          <w:sz w:val="24"/>
          <w:szCs w:val="24"/>
        </w:rPr>
        <w:t>)</w:t>
      </w:r>
    </w:p>
    <w:p w:rsidR="002E38C9" w:rsidRPr="00145239" w:rsidRDefault="004D466E" w:rsidP="002E38C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22800" w:rsidRPr="00145239">
        <w:rPr>
          <w:sz w:val="24"/>
          <w:szCs w:val="24"/>
        </w:rPr>
        <w:t>. Schriftliche Unterrichtsplanungen von Unterrichtsbesuchen</w:t>
      </w:r>
      <w:r w:rsidR="00CE5F41" w:rsidRPr="00145239">
        <w:rPr>
          <w:sz w:val="24"/>
          <w:szCs w:val="24"/>
        </w:rPr>
        <w:t xml:space="preserve"> (</w:t>
      </w:r>
      <w:r w:rsidR="003234AA" w:rsidRPr="00145239">
        <w:rPr>
          <w:sz w:val="24"/>
          <w:szCs w:val="24"/>
        </w:rPr>
        <w:t>UB</w:t>
      </w:r>
      <w:r w:rsidR="00CE5F41" w:rsidRPr="00145239">
        <w:rPr>
          <w:sz w:val="24"/>
          <w:szCs w:val="24"/>
        </w:rPr>
        <w:t>)</w:t>
      </w:r>
    </w:p>
    <w:p w:rsidR="00F9363B" w:rsidRPr="00145239" w:rsidRDefault="002E38C9" w:rsidP="002E38C9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 xml:space="preserve">     mit der Niederschrift über die Besprechung eines Unterrichtsbesuchs</w:t>
      </w:r>
    </w:p>
    <w:p w:rsidR="00C22800" w:rsidRPr="00145239" w:rsidRDefault="004D466E" w:rsidP="004B4EDD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C22800" w:rsidRPr="00145239">
        <w:rPr>
          <w:sz w:val="24"/>
          <w:szCs w:val="24"/>
        </w:rPr>
        <w:t>. Rückmeldungen zum angeleiteten Unterric</w:t>
      </w:r>
      <w:bookmarkStart w:id="0" w:name="_GoBack"/>
      <w:bookmarkEnd w:id="0"/>
      <w:r w:rsidR="00C22800" w:rsidRPr="00145239">
        <w:rPr>
          <w:sz w:val="24"/>
          <w:szCs w:val="24"/>
        </w:rPr>
        <w:t>ht durch die Mentoren</w:t>
      </w:r>
      <w:r w:rsidR="00CE5F41" w:rsidRPr="00145239">
        <w:rPr>
          <w:sz w:val="24"/>
          <w:szCs w:val="24"/>
        </w:rPr>
        <w:t xml:space="preserve"> (aU)</w:t>
      </w:r>
    </w:p>
    <w:sectPr w:rsidR="00C22800" w:rsidRPr="00145239" w:rsidSect="00FA4883">
      <w:headerReference w:type="default" r:id="rId8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3C" w:rsidRDefault="006D453C" w:rsidP="00FA4883">
      <w:pPr>
        <w:spacing w:after="0" w:line="240" w:lineRule="auto"/>
      </w:pPr>
      <w:r>
        <w:separator/>
      </w:r>
    </w:p>
  </w:endnote>
  <w:endnote w:type="continuationSeparator" w:id="0">
    <w:p w:rsidR="006D453C" w:rsidRDefault="006D453C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3C" w:rsidRDefault="006D453C" w:rsidP="00FA4883">
      <w:pPr>
        <w:spacing w:after="0" w:line="240" w:lineRule="auto"/>
      </w:pPr>
      <w:r>
        <w:separator/>
      </w:r>
    </w:p>
  </w:footnote>
  <w:footnote w:type="continuationSeparator" w:id="0">
    <w:p w:rsidR="006D453C" w:rsidRDefault="006D453C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99" w:rsidRPr="00102FD6" w:rsidRDefault="00313699" w:rsidP="00FA4883">
    <w:pPr>
      <w:pStyle w:val="Kopfzeile"/>
      <w:rPr>
        <w:sz w:val="24"/>
        <w:szCs w:val="24"/>
      </w:rPr>
    </w:pPr>
    <w:r>
      <w:rPr>
        <w:sz w:val="24"/>
        <w:szCs w:val="24"/>
      </w:rPr>
      <w:t xml:space="preserve">- </w:t>
    </w:r>
    <w:r w:rsidRPr="00102FD6">
      <w:rPr>
        <w:sz w:val="28"/>
        <w:szCs w:val="28"/>
      </w:rPr>
      <w:t>S</w:t>
    </w:r>
    <w:r w:rsidRPr="00102FD6">
      <w:rPr>
        <w:sz w:val="24"/>
        <w:szCs w:val="24"/>
      </w:rPr>
      <w:t xml:space="preserve">taatliches </w:t>
    </w:r>
    <w:r w:rsidRPr="00102FD6">
      <w:rPr>
        <w:sz w:val="28"/>
        <w:szCs w:val="28"/>
      </w:rPr>
      <w:t>S</w:t>
    </w:r>
    <w:r w:rsidRPr="00102FD6">
      <w:rPr>
        <w:sz w:val="24"/>
        <w:szCs w:val="24"/>
      </w:rPr>
      <w:t xml:space="preserve">tudienseminar für das </w:t>
    </w:r>
    <w:r w:rsidRPr="00102FD6">
      <w:rPr>
        <w:sz w:val="28"/>
        <w:szCs w:val="28"/>
      </w:rPr>
      <w:t>L</w:t>
    </w:r>
    <w:r w:rsidRPr="00102FD6">
      <w:rPr>
        <w:sz w:val="24"/>
        <w:szCs w:val="24"/>
      </w:rPr>
      <w:t xml:space="preserve">ehramt an </w:t>
    </w:r>
    <w:r w:rsidRPr="00102FD6">
      <w:rPr>
        <w:sz w:val="28"/>
        <w:szCs w:val="28"/>
      </w:rPr>
      <w:t>G</w:t>
    </w:r>
    <w:r w:rsidRPr="00102FD6">
      <w:rPr>
        <w:sz w:val="24"/>
        <w:szCs w:val="24"/>
      </w:rPr>
      <w:t>rundschu</w:t>
    </w:r>
    <w:r>
      <w:rPr>
        <w:sz w:val="24"/>
        <w:szCs w:val="24"/>
      </w:rPr>
      <w:t xml:space="preserve">len </w:t>
    </w:r>
    <w:r w:rsidRPr="00102FD6">
      <w:rPr>
        <w:sz w:val="28"/>
        <w:szCs w:val="28"/>
      </w:rPr>
      <w:t>K</w:t>
    </w:r>
    <w:r>
      <w:rPr>
        <w:sz w:val="24"/>
        <w:szCs w:val="24"/>
      </w:rPr>
      <w:t>aiserslautern -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34D0E"/>
    <w:rsid w:val="000425EE"/>
    <w:rsid w:val="00057A70"/>
    <w:rsid w:val="000867A0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C1658"/>
    <w:rsid w:val="001C7B12"/>
    <w:rsid w:val="001D3E52"/>
    <w:rsid w:val="001E003C"/>
    <w:rsid w:val="001E0E39"/>
    <w:rsid w:val="001E5A84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927D3"/>
    <w:rsid w:val="0039787B"/>
    <w:rsid w:val="003A3538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601B8"/>
    <w:rsid w:val="00465879"/>
    <w:rsid w:val="00467E3D"/>
    <w:rsid w:val="00484261"/>
    <w:rsid w:val="00493CF1"/>
    <w:rsid w:val="00496DE2"/>
    <w:rsid w:val="004B399A"/>
    <w:rsid w:val="004B4EDD"/>
    <w:rsid w:val="004C5A3E"/>
    <w:rsid w:val="004D3599"/>
    <w:rsid w:val="004D466E"/>
    <w:rsid w:val="004E15CC"/>
    <w:rsid w:val="004E231A"/>
    <w:rsid w:val="00503AAA"/>
    <w:rsid w:val="005043AF"/>
    <w:rsid w:val="005052E9"/>
    <w:rsid w:val="00552AE6"/>
    <w:rsid w:val="00557932"/>
    <w:rsid w:val="00566E0D"/>
    <w:rsid w:val="0057409E"/>
    <w:rsid w:val="00590347"/>
    <w:rsid w:val="005B0837"/>
    <w:rsid w:val="005C4EA9"/>
    <w:rsid w:val="005D255E"/>
    <w:rsid w:val="005D6492"/>
    <w:rsid w:val="005E54FF"/>
    <w:rsid w:val="00610C52"/>
    <w:rsid w:val="006238CC"/>
    <w:rsid w:val="00626317"/>
    <w:rsid w:val="00630B38"/>
    <w:rsid w:val="00634BB9"/>
    <w:rsid w:val="0064539E"/>
    <w:rsid w:val="00661DE7"/>
    <w:rsid w:val="006677E6"/>
    <w:rsid w:val="006710AE"/>
    <w:rsid w:val="006936BB"/>
    <w:rsid w:val="00695DE5"/>
    <w:rsid w:val="006B03F2"/>
    <w:rsid w:val="006D453C"/>
    <w:rsid w:val="006E7C4A"/>
    <w:rsid w:val="0071276C"/>
    <w:rsid w:val="007179B2"/>
    <w:rsid w:val="00722761"/>
    <w:rsid w:val="00760847"/>
    <w:rsid w:val="00775D01"/>
    <w:rsid w:val="00781609"/>
    <w:rsid w:val="00790E9D"/>
    <w:rsid w:val="00790F54"/>
    <w:rsid w:val="007978DC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0700"/>
    <w:rsid w:val="008730E5"/>
    <w:rsid w:val="00884632"/>
    <w:rsid w:val="00885C86"/>
    <w:rsid w:val="008B5E7F"/>
    <w:rsid w:val="008C3328"/>
    <w:rsid w:val="008D4A63"/>
    <w:rsid w:val="008F1E83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B0FAA"/>
    <w:rsid w:val="00A0388E"/>
    <w:rsid w:val="00A101AE"/>
    <w:rsid w:val="00A1483D"/>
    <w:rsid w:val="00A27B40"/>
    <w:rsid w:val="00A3475C"/>
    <w:rsid w:val="00A4449E"/>
    <w:rsid w:val="00A65895"/>
    <w:rsid w:val="00A76F01"/>
    <w:rsid w:val="00A83A7A"/>
    <w:rsid w:val="00AB36E1"/>
    <w:rsid w:val="00AC755B"/>
    <w:rsid w:val="00AD088C"/>
    <w:rsid w:val="00AE3190"/>
    <w:rsid w:val="00B16F70"/>
    <w:rsid w:val="00B23DBE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20AB1"/>
    <w:rsid w:val="00C22800"/>
    <w:rsid w:val="00C2604A"/>
    <w:rsid w:val="00C32197"/>
    <w:rsid w:val="00C402A5"/>
    <w:rsid w:val="00C574A8"/>
    <w:rsid w:val="00C606D1"/>
    <w:rsid w:val="00C646B9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DF6356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F07A24"/>
    <w:rsid w:val="00F169A3"/>
    <w:rsid w:val="00F443EE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51A0-9BA3-44BA-A9F2-5481979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883"/>
  </w:style>
  <w:style w:type="paragraph" w:styleId="Fuzeile">
    <w:name w:val="footer"/>
    <w:basedOn w:val="Standard"/>
    <w:link w:val="FuzeileZchn"/>
    <w:uiPriority w:val="99"/>
    <w:semiHidden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Blandfort, Martina</cp:lastModifiedBy>
  <cp:revision>2</cp:revision>
  <cp:lastPrinted>2012-03-15T13:45:00Z</cp:lastPrinted>
  <dcterms:created xsi:type="dcterms:W3CDTF">2019-12-16T10:19:00Z</dcterms:created>
  <dcterms:modified xsi:type="dcterms:W3CDTF">2019-12-16T10:19:00Z</dcterms:modified>
</cp:coreProperties>
</file>